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16709D" w:rsidP="0016709D">
      <w:pPr>
        <w:pStyle w:val="a3"/>
        <w:jc w:val="center"/>
        <w:rPr>
          <w:b/>
        </w:rPr>
      </w:pPr>
      <w:r w:rsidRPr="0016709D">
        <w:rPr>
          <w:b/>
        </w:rPr>
        <w:t>государственного налогового инспектора</w:t>
      </w:r>
      <w:r w:rsidR="00584B8F">
        <w:rPr>
          <w:b/>
        </w:rPr>
        <w:t xml:space="preserve"> </w:t>
      </w:r>
      <w:r w:rsidRPr="0016709D">
        <w:rPr>
          <w:b/>
        </w:rPr>
        <w:t xml:space="preserve">отдела </w:t>
      </w:r>
      <w:r>
        <w:rPr>
          <w:b/>
        </w:rPr>
        <w:t>оказания государственных услуг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6709D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оказания государственных услуг, государственный налоговый инспектор обязан осуществлять: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кадров, проведении семинаров и совещаний по вопросам, входящим в компетенцию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визуальный контроль, в том числе комплектность, наличие подписи, печати, соответствие бланков утвержденным Приказам, прием и регистрацию налоговых деклараций иных документов, служащих основанием для исчисления налогов, сборов, страховых взносов, других платежей и бухгалтерской отчетности на бумажных носителях и в электронном виде, передача на централизованную обработку в филиал ФКУ «Налог-Сервис» ФНС России в г. Москве (далее - ФКУ) документов бухгалтерской и налоговой отчетности, представленных на бумажных носителях с 2-ШК и на машиноориентированных бланках;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прием от налоговых агентов сведений о доходах физических лиц по налогу на доходы физических лиц и их обработка;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своевременную обработку документов налоговой и бухгалтерской отчетности, поступающей из филиала ФКУ;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 </w:t>
      </w:r>
      <w:proofErr w:type="spellStart"/>
      <w:r w:rsidRPr="00A50FE6">
        <w:rPr>
          <w:rFonts w:ascii="Times New Roman" w:hAnsi="Times New Roman" w:cs="Times New Roman"/>
          <w:sz w:val="24"/>
          <w:szCs w:val="24"/>
        </w:rPr>
        <w:t>доопределение</w:t>
      </w:r>
      <w:proofErr w:type="spellEnd"/>
      <w:r w:rsidRPr="00A50FE6">
        <w:rPr>
          <w:rFonts w:ascii="Times New Roman" w:hAnsi="Times New Roman" w:cs="Times New Roman"/>
          <w:sz w:val="24"/>
          <w:szCs w:val="24"/>
        </w:rPr>
        <w:t xml:space="preserve"> налоговой и бухгалтерской отчетности, поступающей по электронным каналам связи; 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ведение информационных ресурсов по вопросам, относящимся к компетенции Отдела, в том числе ИР «Доверенность»;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прием заявлений от налогоплательщиков и выдача налогоплательщикам по их запросам справок и иных документов по вопросам, относящимся к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обработку поступающих запросов об отсутствии (наличии) задолженности по уплате налогов у физических лиц, выходящих из гражданства Российской Федерации;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предоставление актов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 xml:space="preserve">- осуществлять телефонное информирование налогоплательщиков по вопросам, относящимся к компетенции отдела; 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индивидуальное устное информирование налогоплательщиков по вопросам, относящимся к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 xml:space="preserve">-  осуществлять дежурство на справочном телефоне, в соответствии с ежемесячным графиком, утверждаемым начальником Инспекции; 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ежедневный мониторинг и соблюдение сроков рассмотрения письменных обращений налогоплательщиков, поступивших на бумажном носителе или в электронном виде;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выполнение KPI, установленного ФНС России, по среднему времени обработки формализованных обращений от налогоплательщиков (ПП «</w:t>
      </w:r>
      <w:proofErr w:type="spellStart"/>
      <w:r w:rsidRPr="00A50FE6">
        <w:rPr>
          <w:rFonts w:ascii="Times New Roman" w:hAnsi="Times New Roman" w:cs="Times New Roman"/>
          <w:sz w:val="24"/>
          <w:szCs w:val="24"/>
        </w:rPr>
        <w:t>Омниканальная</w:t>
      </w:r>
      <w:proofErr w:type="spellEnd"/>
      <w:r w:rsidRPr="00A50FE6">
        <w:rPr>
          <w:rFonts w:ascii="Times New Roman" w:hAnsi="Times New Roman" w:cs="Times New Roman"/>
          <w:sz w:val="24"/>
          <w:szCs w:val="24"/>
        </w:rPr>
        <w:t xml:space="preserve"> платформа»);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функцию дежурного администратора операционного зала, в соответствии с ежемесячным графиком, утверждаемым начальником Инспекции;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подключение пользователей к интернет-сервису «Личный кабинет налогоплательщика»;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взаимодействие с ФКУ «Налог-сервис» в части контроля сроков передачи документов, относящихся к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взаимодействие с МФЦ в части предоставления услуг, относящихся к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 xml:space="preserve">- осуществлять мониторинг качества оказания государственных услуг на портале </w:t>
      </w:r>
      <w:r>
        <w:rPr>
          <w:rFonts w:ascii="Times New Roman" w:hAnsi="Times New Roman" w:cs="Times New Roman"/>
          <w:sz w:val="24"/>
          <w:szCs w:val="24"/>
        </w:rPr>
        <w:br/>
      </w:r>
      <w:r w:rsidRPr="00A50FE6">
        <w:rPr>
          <w:rFonts w:ascii="Times New Roman" w:hAnsi="Times New Roman" w:cs="Times New Roman"/>
          <w:sz w:val="24"/>
          <w:szCs w:val="24"/>
        </w:rPr>
        <w:t>«Ваш контроль» и других сервисах оценки качества;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публичное информирование налогоплательщиков о действующем законодательстве о налогах, сборах, взносах и принятых в соответствии с ним нормативных правовых актов;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lastRenderedPageBreak/>
        <w:t>- осуществлять взаимодействие со СМИ по согласованию с УФНС России по г. Москве (далее - Управление);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взаимодействие с общественными организациями, органами исполнительной власти в рамках проводимых информационно-разъяснительных мероприятий;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поддержание в актуальном состоянии и наполнение официальных аккаунтов инспекции в социальных сетях;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 xml:space="preserve">- осуществлять организацию и проведение семинаров, </w:t>
      </w:r>
      <w:proofErr w:type="spellStart"/>
      <w:r w:rsidRPr="00A50FE6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Pr="00A50FE6">
        <w:rPr>
          <w:rFonts w:ascii="Times New Roman" w:hAnsi="Times New Roman" w:cs="Times New Roman"/>
          <w:sz w:val="24"/>
          <w:szCs w:val="24"/>
        </w:rPr>
        <w:t>, круглых столов с налогоплательщиками;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организацию и проведение выездных мобильных офисов;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организацию проведения уроков налоговой грамотности;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обеспечивать полноту и корректность исходных данных, которые являются источником для формирования статистической налоговой отчётности;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 формировать установленную отчетность по предмету деятельности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контроль установленных законодательством сроков исполнения мероприятий в прикладном программном обеспечении «Система контроля сроков», в части документов, относящихся к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внутренний контроль и риск-анализ выполнения технологических процессов ФНС России по направлениям деятельности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обеспечивать ведение в установленном порядке делопроизводства, обеспечение хранения документов отдела и их передачу на архивное хранение;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находящихся в компетенции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ответы на запросы Управления;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 соблюдать Положение об отделе оказания государственных услуг (далее - Положение);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своевременно и качественно выполнять контрольные задания;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соблюдать правила техники безопасности и противопожарной безопасности;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выполнять требования и правила служебного распорядка Инспекции;</w:t>
      </w:r>
    </w:p>
    <w:p w:rsidR="00A50FE6" w:rsidRPr="00A50FE6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исполнять приказы ФНС России, Управления, приказы, распоряжения и поручения начальника Инспекции по предмету деятельности отдела;</w:t>
      </w:r>
    </w:p>
    <w:p w:rsidR="00110473" w:rsidRDefault="00A50FE6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FE6">
        <w:rPr>
          <w:rFonts w:ascii="Times New Roman" w:hAnsi="Times New Roman" w:cs="Times New Roman"/>
          <w:sz w:val="24"/>
          <w:szCs w:val="24"/>
        </w:rPr>
        <w:t>- осуществлять иные поручения руководства в соответствии с положениями об отделе и Управлении.</w:t>
      </w:r>
    </w:p>
    <w:p w:rsidR="004167C2" w:rsidRDefault="004167C2" w:rsidP="00A50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4167C2">
        <w:rPr>
          <w:rFonts w:ascii="Times New Roman" w:hAnsi="Times New Roman" w:cs="Times New Roman"/>
          <w:sz w:val="24"/>
          <w:szCs w:val="24"/>
        </w:rPr>
        <w:t xml:space="preserve"> </w:t>
      </w:r>
      <w:r w:rsidR="00A50FE6" w:rsidRPr="00A50FE6">
        <w:rPr>
          <w:rFonts w:ascii="Times New Roman" w:hAnsi="Times New Roman" w:cs="Times New Roman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A50FE6" w:rsidRPr="00A50FE6">
        <w:rPr>
          <w:rFonts w:ascii="Times New Roman" w:hAnsi="Times New Roman" w:cs="Times New Roman"/>
          <w:sz w:val="24"/>
          <w:szCs w:val="24"/>
        </w:rPr>
        <w:lastRenderedPageBreak/>
        <w:t>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16709D">
        <w:rPr>
          <w:rFonts w:ascii="Times New Roman" w:hAnsi="Times New Roman" w:cs="Times New Roman"/>
          <w:sz w:val="24"/>
          <w:szCs w:val="24"/>
        </w:rPr>
        <w:t>.</w:t>
      </w:r>
    </w:p>
    <w:p w:rsidR="00A50FE6" w:rsidRPr="0016709D" w:rsidRDefault="00A50FE6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16709D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16709D" w:rsidRPr="0016709D" w:rsidRDefault="004167C2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r w:rsidR="0016709D" w:rsidRPr="0016709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 знание: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Налогового кодекса Российской Федерации, Закона Российской Федерации от 21.03.1991 № 943-1 «О налоговых органах Российской Федерации»;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Федеральных законов: от 27.05.2003 № 58-ФЗ «О системе государственной службы в Российской Федерации», от 27.07.2004 № 79-ФЗ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 (далее – Федеральный закон № 79-ФЗ), от 02.05.2006 № 59-ФЗ «О порядке рассмотрения обращений граждан Российской Федерации», от 09.02.2009 № 8-ФЗ «Об обеспечении доступа к информации о деятельности государственных органов и органов местного самоуправления», от 27.07.2010 </w:t>
      </w:r>
      <w:r w:rsidR="00A50FE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№ 210-ФЗ «Об организации предоставления государственных и муниципальных услуг», </w:t>
      </w:r>
      <w:r w:rsidR="00A50FE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от 06.04.2011 № 63-ФЗ «Об электронной подписи», от 27.07.2006 № 149-ФЗ «Об информации, информационных технологиях и о защите информации», от 21.07.1993 № 5485-1 </w:t>
      </w:r>
      <w:r w:rsidR="00A50FE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«О государственной тайне», от 27.12.1991 № 2124-1 «О средствах массовой информации»;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Указов Президента Российской Федерации: от 12.08.2002 № 885 «Об утверждении общих принципов служебного поведения государственных служащих», от 07.05.2012 </w:t>
      </w:r>
      <w:r w:rsidR="00891D8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>№ 601 «Об основных направлениях совершенствования системы государственного контроля»,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постановлений Правительства Российской Федерации: от 30.09.2006 № 506 </w:t>
      </w:r>
      <w:r w:rsidR="00891D8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«Об утверждении Положения о Федеральной налоговой службе», от 24.10.2011 № 861 </w:t>
      </w:r>
      <w:r w:rsidR="00891D8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от 22.12.2012 № 1376 «Об утверждении правил организации деятельности многофункциональных центров предоставления государственных и муниципальных услуг»,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распоряжений Правительства Российской Федерации: от 30.01.2014 № 93-р </w:t>
      </w:r>
      <w:r w:rsidR="00891D86">
        <w:rPr>
          <w:rFonts w:ascii="Times New Roman" w:hAnsi="Times New Roman" w:cs="Times New Roman"/>
          <w:sz w:val="24"/>
          <w:szCs w:val="24"/>
        </w:rPr>
        <w:br/>
      </w:r>
      <w:r w:rsidRPr="0016709D">
        <w:rPr>
          <w:rFonts w:ascii="Times New Roman" w:hAnsi="Times New Roman" w:cs="Times New Roman"/>
          <w:sz w:val="24"/>
          <w:szCs w:val="24"/>
        </w:rPr>
        <w:t xml:space="preserve">«Об утверждении Концепции открытости федеральных органов исполнительной власти», от 11.04.2022 № 837-р «Об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граждан»; 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 xml:space="preserve">- приказов Министерства экономического развития Российской Федерации: от 28.06.2019 № 387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</w:t>
      </w:r>
      <w:r w:rsidRPr="0016709D">
        <w:rPr>
          <w:rFonts w:ascii="Times New Roman" w:hAnsi="Times New Roman" w:cs="Times New Roman"/>
          <w:sz w:val="24"/>
          <w:szCs w:val="24"/>
        </w:rPr>
        <w:lastRenderedPageBreak/>
        <w:t>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 информационно-телекоммуникационной сети  «интернет» и о признании утратившим силу приказа Минэкономразвития России от 20 апреля 2015 г. № 245», от 22.03.2019 № 156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№ 120»;</w:t>
      </w: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09D">
        <w:rPr>
          <w:rFonts w:ascii="Times New Roman" w:hAnsi="Times New Roman" w:cs="Times New Roman"/>
          <w:sz w:val="24"/>
          <w:szCs w:val="24"/>
        </w:rPr>
        <w:t>- приказов ФНС России: от 11.04.2011 № ММВ-7-4/260@ «Об утверждении Кодекса этики и служебного поведения государственных гражданских служащих Федеральной налоговой службы»,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4167C2">
        <w:rPr>
          <w:rFonts w:ascii="Times New Roman" w:hAnsi="Times New Roman" w:cs="Times New Roman"/>
          <w:sz w:val="24"/>
          <w:szCs w:val="24"/>
        </w:rPr>
        <w:t xml:space="preserve"> </w:t>
      </w:r>
      <w:r w:rsidRPr="0016709D">
        <w:rPr>
          <w:rFonts w:ascii="Times New Roman" w:hAnsi="Times New Roman" w:cs="Times New Roman"/>
          <w:sz w:val="24"/>
          <w:szCs w:val="24"/>
        </w:rPr>
        <w:t>(далее – Административный регламент), от 25.02.2016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носителях», от 07.04.2023 № ЕД-7-19/232@ «Об утверждении Миссии и Политики ФНС России в области качества на 2023-2026 годы».</w:t>
      </w:r>
    </w:p>
    <w:p w:rsidR="0016709D" w:rsidRPr="0016709D" w:rsidRDefault="00891D86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709D" w:rsidRPr="0016709D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1D86" w:rsidRDefault="00891D86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4167C2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16709D" w:rsidRPr="0016709D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знание порядка предоставления государственных услуг ФНС России и критериев качества их оказания;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>
        <w:rPr>
          <w:rFonts w:ascii="Times New Roman" w:hAnsi="Times New Roman" w:cs="Times New Roman"/>
          <w:sz w:val="24"/>
          <w:szCs w:val="24"/>
        </w:rPr>
        <w:t>х органов и их должностных лиц;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знание понятия «Индивидуальное информирование» - при обращении налогоплательщика в налоговый орган лично (через представителя) по телефону, по почте, в электронном виде;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знание порядка приема налоговых деклараций (расчетов);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знание порядка ор</w:t>
      </w:r>
      <w:r>
        <w:rPr>
          <w:rFonts w:ascii="Times New Roman" w:hAnsi="Times New Roman" w:cs="Times New Roman"/>
          <w:sz w:val="24"/>
          <w:szCs w:val="24"/>
        </w:rPr>
        <w:t>ганизации взаимодействия с МФЦ;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 xml:space="preserve">- знание порядка получения доступа к интернет-сервису Личный кабинет налогоплательщика 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4F537D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67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="0016709D">
        <w:rPr>
          <w:rFonts w:ascii="Times New Roman" w:hAnsi="Times New Roman" w:cs="Times New Roman"/>
          <w:sz w:val="24"/>
          <w:szCs w:val="24"/>
        </w:rPr>
        <w:t>.</w:t>
      </w:r>
      <w:r w:rsidR="0016709D" w:rsidRPr="0016709D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lastRenderedPageBreak/>
        <w:t>- права заявителей при получении государственных услуг;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основные модели связей с общественностью;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особенности связей с общественностью в государственных органах;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 xml:space="preserve">- понятие </w:t>
      </w:r>
      <w:proofErr w:type="spellStart"/>
      <w:r w:rsidRPr="00891D86">
        <w:rPr>
          <w:rFonts w:ascii="Times New Roman" w:hAnsi="Times New Roman" w:cs="Times New Roman"/>
          <w:sz w:val="24"/>
          <w:szCs w:val="24"/>
        </w:rPr>
        <w:t>референтной</w:t>
      </w:r>
      <w:proofErr w:type="spellEnd"/>
      <w:r w:rsidRPr="00891D86">
        <w:rPr>
          <w:rFonts w:ascii="Times New Roman" w:hAnsi="Times New Roman" w:cs="Times New Roman"/>
          <w:sz w:val="24"/>
          <w:szCs w:val="24"/>
        </w:rPr>
        <w:t xml:space="preserve"> группы;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общих вопросов в области обеспечения информационной безопасности;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основ делопроизводства, правил охраны труда и противопожарной безопасности;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правоотношений, их признаки;</w:t>
      </w:r>
    </w:p>
    <w:p w:rsidR="0016709D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понятие и принципы структурных подразделений Инспекции</w:t>
      </w:r>
      <w:r w:rsidR="0016709D" w:rsidRPr="0016709D">
        <w:rPr>
          <w:rFonts w:ascii="Times New Roman" w:hAnsi="Times New Roman" w:cs="Times New Roman"/>
          <w:sz w:val="24"/>
          <w:szCs w:val="24"/>
        </w:rPr>
        <w:t>.</w:t>
      </w:r>
    </w:p>
    <w:p w:rsidR="00891D86" w:rsidRPr="0016709D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67C2">
        <w:rPr>
          <w:rFonts w:ascii="Times New Roman" w:hAnsi="Times New Roman" w:cs="Times New Roman"/>
          <w:sz w:val="24"/>
          <w:szCs w:val="24"/>
        </w:rPr>
        <w:t>2.</w:t>
      </w:r>
      <w:r w:rsidR="004F537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709D">
        <w:rPr>
          <w:rFonts w:ascii="Times New Roman" w:hAnsi="Times New Roman" w:cs="Times New Roman"/>
          <w:sz w:val="24"/>
          <w:szCs w:val="24"/>
        </w:rPr>
        <w:t xml:space="preserve"> Наличие базовых умений: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управлять изменениями (применять новые способы действия, повышающие эффективность исполнения должностных обязанностей);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оперативно осуществлять поиск необходимой информации, в том числе с использованием информационно-коммуникационной сети «Интернет»;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работать с общими сетевыми ресурсами (сетевыми дисками, папками).</w:t>
      </w:r>
    </w:p>
    <w:p w:rsid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4167C2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537D">
        <w:rPr>
          <w:rFonts w:ascii="Times New Roman" w:hAnsi="Times New Roman" w:cs="Times New Roman"/>
          <w:sz w:val="24"/>
          <w:szCs w:val="24"/>
        </w:rPr>
        <w:t>2.5</w:t>
      </w:r>
      <w:r w:rsidR="0016709D">
        <w:rPr>
          <w:rFonts w:ascii="Times New Roman" w:hAnsi="Times New Roman" w:cs="Times New Roman"/>
          <w:sz w:val="24"/>
          <w:szCs w:val="24"/>
        </w:rPr>
        <w:t>.</w:t>
      </w:r>
      <w:r w:rsidR="0016709D" w:rsidRPr="0016709D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эффективно и последовательно выполнять работу по взаимодействию с территориальными налоговыми органами, структурными подразделениями Управления и ФНС России;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навыки по сбору и систематизации актуальной информации в установленной сфере деятельности;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умение правильно расставлять приоритеты, адаптироваться к новой ситуации и принимать участие в решении возникших проблем, видеть, поддерживать и применять новое, передовое;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навыки владения компьютерной и другой оргтехникой, а также необходимым программным обеспечением;</w:t>
      </w:r>
    </w:p>
    <w:p w:rsidR="0016709D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квалифицированное планирование и организация рабочих процессов</w:t>
      </w:r>
      <w:r w:rsidR="0016709D" w:rsidRPr="0016709D">
        <w:rPr>
          <w:rFonts w:ascii="Times New Roman" w:hAnsi="Times New Roman" w:cs="Times New Roman"/>
          <w:sz w:val="24"/>
          <w:szCs w:val="24"/>
        </w:rPr>
        <w:t>.</w:t>
      </w:r>
    </w:p>
    <w:p w:rsidR="00891D86" w:rsidRPr="0016709D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204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67C2">
        <w:rPr>
          <w:rFonts w:ascii="Times New Roman" w:hAnsi="Times New Roman" w:cs="Times New Roman"/>
          <w:sz w:val="24"/>
          <w:szCs w:val="24"/>
        </w:rPr>
        <w:t>2.</w:t>
      </w:r>
      <w:bookmarkStart w:id="0" w:name="_GoBack"/>
      <w:bookmarkEnd w:id="0"/>
      <w:r w:rsidR="004F537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709D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 xml:space="preserve">- рассмотрение обращений запросов, жалоб; 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lastRenderedPageBreak/>
        <w:t>- выдача заключений, ответов и других документов по результатам предоставления государственной услуги;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 осуществление контроля исполнения предписаний, решений и других распорядительных документов;</w:t>
      </w:r>
    </w:p>
    <w:p w:rsidR="00891D86" w:rsidRPr="00891D86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 подготовка презентационных материалов;</w:t>
      </w:r>
    </w:p>
    <w:p w:rsidR="0016709D" w:rsidRPr="0016709D" w:rsidRDefault="00891D86" w:rsidP="00891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D86">
        <w:rPr>
          <w:rFonts w:ascii="Times New Roman" w:hAnsi="Times New Roman" w:cs="Times New Roman"/>
          <w:sz w:val="24"/>
          <w:szCs w:val="24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</w:t>
      </w:r>
      <w:r w:rsidR="0016709D" w:rsidRPr="0016709D">
        <w:rPr>
          <w:rFonts w:ascii="Times New Roman" w:hAnsi="Times New Roman" w:cs="Times New Roman"/>
          <w:sz w:val="24"/>
          <w:szCs w:val="24"/>
        </w:rPr>
        <w:t>.</w:t>
      </w:r>
    </w:p>
    <w:sectPr w:rsidR="0016709D" w:rsidRPr="0016709D" w:rsidSect="004167C2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51"/>
    <w:rsid w:val="00110473"/>
    <w:rsid w:val="0016709D"/>
    <w:rsid w:val="00204778"/>
    <w:rsid w:val="004167C2"/>
    <w:rsid w:val="004F537D"/>
    <w:rsid w:val="00584B8F"/>
    <w:rsid w:val="00752151"/>
    <w:rsid w:val="00891D86"/>
    <w:rsid w:val="00A5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CDD97-7927-4D0F-925A-9CDD55B9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Чепурнова Екатерина Николаевна</cp:lastModifiedBy>
  <cp:revision>3</cp:revision>
  <dcterms:created xsi:type="dcterms:W3CDTF">2026-07-02T13:22:00Z</dcterms:created>
  <dcterms:modified xsi:type="dcterms:W3CDTF">2026-07-02T13:28:00Z</dcterms:modified>
</cp:coreProperties>
</file>